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2707F" w:rsidRDefault="00A120F2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right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____ (miejscowość), _______ (data)</w:t>
      </w:r>
    </w:p>
    <w:p w14:paraId="00000002" w14:textId="77777777" w:rsidR="00B2707F" w:rsidRDefault="00B2707F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rPr>
          <w:rFonts w:ascii="Arial" w:eastAsia="Arial" w:hAnsi="Arial" w:cs="Arial"/>
          <w:b/>
          <w:color w:val="000000"/>
        </w:rPr>
      </w:pPr>
    </w:p>
    <w:p w14:paraId="4A05CC2D" w14:textId="6EEF8DD0" w:rsidR="005C15FB" w:rsidRPr="005C15FB" w:rsidRDefault="00A120F2" w:rsidP="005C15FB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center"/>
        <w:rPr>
          <w:rFonts w:ascii="Arial" w:eastAsia="Arial" w:hAnsi="Arial" w:cs="Arial"/>
          <w:b/>
          <w:i/>
          <w:color w:val="000000"/>
          <w:sz w:val="26"/>
          <w:szCs w:val="26"/>
        </w:rPr>
      </w:pPr>
      <w:sdt>
        <w:sdtPr>
          <w:tag w:val="goog_rdk_0"/>
          <w:id w:val="270754354"/>
        </w:sdtPr>
        <w:sdtEndPr/>
        <w:sdtContent/>
      </w:sdt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DEKLARACJA BEZSTRONNOŚCI PRACOWNIKA BIURA </w:t>
      </w:r>
      <w:r>
        <w:rPr>
          <w:rFonts w:ascii="Arial" w:eastAsia="Arial" w:hAnsi="Arial" w:cs="Arial"/>
          <w:b/>
          <w:color w:val="000000"/>
          <w:sz w:val="26"/>
          <w:szCs w:val="26"/>
        </w:rPr>
        <w:br/>
      </w:r>
      <w:bookmarkStart w:id="0" w:name="_GoBack"/>
      <w:bookmarkEnd w:id="0"/>
      <w:r w:rsidR="005C15FB" w:rsidRPr="005C15FB">
        <w:rPr>
          <w:rFonts w:ascii="Arial" w:eastAsia="Arial" w:hAnsi="Arial" w:cs="Arial"/>
          <w:b/>
          <w:i/>
          <w:color w:val="000000"/>
          <w:sz w:val="26"/>
          <w:szCs w:val="26"/>
        </w:rPr>
        <w:t xml:space="preserve">Stowarzyszenia Lokalna Grupa Działania </w:t>
      </w:r>
    </w:p>
    <w:p w14:paraId="00000003" w14:textId="5B76A952" w:rsidR="00B2707F" w:rsidRDefault="005C15FB" w:rsidP="005C15FB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 w:rsidRPr="005C15FB">
        <w:rPr>
          <w:rFonts w:ascii="Arial" w:eastAsia="Arial" w:hAnsi="Arial" w:cs="Arial"/>
          <w:b/>
          <w:i/>
          <w:color w:val="000000"/>
          <w:sz w:val="26"/>
          <w:szCs w:val="26"/>
        </w:rPr>
        <w:t>PARTNERSTWO dla Doliny Baryczy</w:t>
      </w:r>
    </w:p>
    <w:p w14:paraId="00000004" w14:textId="77777777" w:rsidR="00B2707F" w:rsidRDefault="00B2707F">
      <w:pPr>
        <w:spacing w:after="120" w:line="264" w:lineRule="auto"/>
        <w:jc w:val="both"/>
        <w:rPr>
          <w:rFonts w:ascii="Arial" w:eastAsia="Arial" w:hAnsi="Arial" w:cs="Arial"/>
        </w:rPr>
      </w:pPr>
    </w:p>
    <w:p w14:paraId="00000005" w14:textId="70A5DB85" w:rsidR="00B2707F" w:rsidRPr="00E12851" w:rsidRDefault="00A120F2">
      <w:pPr>
        <w:spacing w:after="120" w:line="264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wypełniona w związku z oceną wniosków złożonych w ramach </w:t>
      </w:r>
      <w:r w:rsidR="00E12851">
        <w:rPr>
          <w:rFonts w:ascii="Arial" w:eastAsia="Arial" w:hAnsi="Arial" w:cs="Arial"/>
        </w:rPr>
        <w:t>konkursu na wybór grantobiorców</w:t>
      </w:r>
      <w:r>
        <w:rPr>
          <w:rFonts w:ascii="Arial" w:eastAsia="Arial" w:hAnsi="Arial" w:cs="Arial"/>
        </w:rPr>
        <w:t xml:space="preserve"> nr __________</w:t>
      </w:r>
      <w:r>
        <w:rPr>
          <w:rFonts w:ascii="Arial" w:eastAsia="Arial" w:hAnsi="Arial" w:cs="Arial"/>
          <w:vertAlign w:val="superscript"/>
        </w:rPr>
        <w:footnoteReference w:id="1"/>
      </w:r>
      <w:r>
        <w:rPr>
          <w:rFonts w:ascii="Arial" w:eastAsia="Arial" w:hAnsi="Arial" w:cs="Arial"/>
        </w:rPr>
        <w:t xml:space="preserve"> objętego ogłoszeniem z dnia ___________</w:t>
      </w:r>
      <w:r>
        <w:rPr>
          <w:rFonts w:ascii="Arial" w:eastAsia="Arial" w:hAnsi="Arial" w:cs="Arial"/>
          <w:vertAlign w:val="superscript"/>
        </w:rPr>
        <w:t>2</w:t>
      </w:r>
      <w:r w:rsidR="00E12851">
        <w:rPr>
          <w:rFonts w:ascii="Arial" w:eastAsia="Arial" w:hAnsi="Arial" w:cs="Arial"/>
          <w:vertAlign w:val="superscript"/>
        </w:rPr>
        <w:t xml:space="preserve">, </w:t>
      </w:r>
      <w:r w:rsidR="00E12851">
        <w:rPr>
          <w:rFonts w:ascii="Arial" w:eastAsia="Arial" w:hAnsi="Arial" w:cs="Arial"/>
        </w:rPr>
        <w:t>w związku z realizacją projektu grantowego _________________</w:t>
      </w:r>
      <w:r w:rsidR="00E12851">
        <w:rPr>
          <w:rStyle w:val="Odwoanieprzypisudolnego"/>
          <w:rFonts w:ascii="Arial" w:eastAsia="Arial" w:hAnsi="Arial" w:cs="Arial"/>
        </w:rPr>
        <w:footnoteReference w:id="2"/>
      </w:r>
    </w:p>
    <w:p w14:paraId="00000006" w14:textId="77777777" w:rsidR="00B2707F" w:rsidRDefault="00B2707F">
      <w:pPr>
        <w:spacing w:after="120" w:line="264" w:lineRule="auto"/>
        <w:jc w:val="both"/>
        <w:rPr>
          <w:rFonts w:ascii="Arial" w:eastAsia="Arial" w:hAnsi="Arial" w:cs="Arial"/>
        </w:rPr>
      </w:pPr>
    </w:p>
    <w:tbl>
      <w:tblPr>
        <w:tblStyle w:val="a"/>
        <w:tblW w:w="9242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149"/>
      </w:tblGrid>
      <w:tr w:rsidR="00B2707F" w14:paraId="3C5E1E8B" w14:textId="77777777">
        <w:trPr>
          <w:trHeight w:val="638"/>
        </w:trPr>
        <w:tc>
          <w:tcPr>
            <w:tcW w:w="2093" w:type="dxa"/>
            <w:vAlign w:val="center"/>
          </w:tcPr>
          <w:p w14:paraId="00000007" w14:textId="77777777" w:rsidR="00B2707F" w:rsidRDefault="00A12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2156"/>
              </w:tabs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Imię i Nazwisko pracownika Biura RLGD:</w:t>
            </w:r>
          </w:p>
        </w:tc>
        <w:tc>
          <w:tcPr>
            <w:tcW w:w="7149" w:type="dxa"/>
            <w:vAlign w:val="center"/>
          </w:tcPr>
          <w:p w14:paraId="00000008" w14:textId="77777777" w:rsidR="00B2707F" w:rsidRDefault="00B2707F">
            <w:pPr>
              <w:tabs>
                <w:tab w:val="left" w:pos="2156"/>
              </w:tabs>
              <w:spacing w:after="120" w:line="264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09" w14:textId="77777777" w:rsidR="00B2707F" w:rsidRDefault="00B2707F">
      <w:pPr>
        <w:spacing w:after="0" w:line="264" w:lineRule="auto"/>
        <w:rPr>
          <w:rFonts w:ascii="Arial" w:eastAsia="Arial" w:hAnsi="Arial" w:cs="Arial"/>
        </w:rPr>
      </w:pPr>
    </w:p>
    <w:p w14:paraId="0000000A" w14:textId="77777777" w:rsidR="00B2707F" w:rsidRDefault="00A120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Oświadczam, że zapoznałem/zapoznałam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się z:</w:t>
      </w:r>
    </w:p>
    <w:p w14:paraId="0000000B" w14:textId="5B09A41C" w:rsidR="00B2707F" w:rsidRDefault="00A120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bookmarkStart w:id="1" w:name="_heading=h.1mii2k2d6ehp" w:colFirst="0" w:colLast="0"/>
      <w:bookmarkEnd w:id="1"/>
      <w:r>
        <w:rPr>
          <w:rFonts w:ascii="Arial" w:eastAsia="Arial" w:hAnsi="Arial" w:cs="Arial"/>
          <w:color w:val="000000"/>
        </w:rPr>
        <w:t xml:space="preserve">listą wniosków o </w:t>
      </w:r>
      <w:r w:rsidR="00E12851">
        <w:rPr>
          <w:rFonts w:ascii="Arial" w:eastAsia="Arial" w:hAnsi="Arial" w:cs="Arial"/>
          <w:color w:val="000000"/>
        </w:rPr>
        <w:t>powierzenie grantu</w:t>
      </w:r>
      <w:r>
        <w:rPr>
          <w:rFonts w:ascii="Arial" w:eastAsia="Arial" w:hAnsi="Arial" w:cs="Arial"/>
          <w:color w:val="000000"/>
        </w:rPr>
        <w:t xml:space="preserve">, które zostały złożone w ramach </w:t>
      </w:r>
      <w:r w:rsidR="00E12851">
        <w:rPr>
          <w:rFonts w:ascii="Arial" w:eastAsia="Arial" w:hAnsi="Arial" w:cs="Arial"/>
          <w:color w:val="000000"/>
        </w:rPr>
        <w:t xml:space="preserve">konkursu </w:t>
      </w:r>
      <w:r>
        <w:rPr>
          <w:rFonts w:ascii="Arial" w:eastAsia="Arial" w:hAnsi="Arial" w:cs="Arial"/>
          <w:color w:val="000000"/>
        </w:rPr>
        <w:t>nr __________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>
        <w:rPr>
          <w:rFonts w:ascii="Arial" w:eastAsia="Arial" w:hAnsi="Arial" w:cs="Arial"/>
          <w:color w:val="000000"/>
        </w:rPr>
        <w:t xml:space="preserve"> objętego ogłoszeniem z dnia ___________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 w:rsidR="00E12851">
        <w:rPr>
          <w:rFonts w:ascii="Arial" w:eastAsia="Arial" w:hAnsi="Arial" w:cs="Arial"/>
          <w:color w:val="000000"/>
        </w:rPr>
        <w:t xml:space="preserve"> </w:t>
      </w:r>
      <w:r w:rsidR="00E12851">
        <w:rPr>
          <w:rFonts w:ascii="Arial" w:eastAsia="Arial" w:hAnsi="Arial" w:cs="Arial"/>
        </w:rPr>
        <w:t>w związku z realizacją projektu grantowego _________________</w:t>
      </w:r>
      <w:r w:rsidR="00E12851">
        <w:rPr>
          <w:rFonts w:ascii="Arial" w:eastAsia="Arial" w:hAnsi="Arial" w:cs="Arial"/>
          <w:vertAlign w:val="superscript"/>
        </w:rPr>
        <w:t>3;</w:t>
      </w:r>
    </w:p>
    <w:p w14:paraId="0000000C" w14:textId="7BEF2D01" w:rsidR="00B2707F" w:rsidRDefault="00A120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Procedurą </w:t>
      </w:r>
      <w:r w:rsidR="00E12851" w:rsidRPr="00E12851">
        <w:rPr>
          <w:rFonts w:ascii="Arial" w:eastAsia="Arial" w:hAnsi="Arial" w:cs="Arial"/>
          <w:color w:val="000000"/>
        </w:rPr>
        <w:t xml:space="preserve">wyboru i oceny grantobiorców przez stowarzyszenie </w:t>
      </w:r>
      <w:r w:rsidR="00E12851" w:rsidRPr="00E12851">
        <w:rPr>
          <w:rFonts w:ascii="Arial" w:eastAsia="Arial" w:hAnsi="Arial" w:cs="Arial"/>
          <w:b/>
          <w:sz w:val="20"/>
          <w:szCs w:val="20"/>
        </w:rPr>
        <w:t>_____________</w:t>
      </w:r>
      <w:r>
        <w:rPr>
          <w:rFonts w:ascii="Arial" w:eastAsia="Arial" w:hAnsi="Arial" w:cs="Arial"/>
          <w:color w:val="000000"/>
        </w:rPr>
        <w:t>_______________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.</w:t>
      </w:r>
    </w:p>
    <w:p w14:paraId="0000000D" w14:textId="77777777" w:rsidR="00B2707F" w:rsidRDefault="00A120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Niniejszym zobowiązuję się do:</w:t>
      </w:r>
    </w:p>
    <w:p w14:paraId="0000000E" w14:textId="075EC769" w:rsidR="00B2707F" w:rsidRDefault="00A120F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zachowania bezstronności w trakcie realizacji czynności związanych z </w:t>
      </w:r>
      <w:r w:rsidR="00E12851">
        <w:rPr>
          <w:rFonts w:ascii="Arial" w:eastAsia="Arial" w:hAnsi="Arial" w:cs="Arial"/>
          <w:color w:val="000000"/>
        </w:rPr>
        <w:t>konkursem na wybór grantobiorców</w:t>
      </w:r>
      <w:r>
        <w:rPr>
          <w:rFonts w:ascii="Arial" w:eastAsia="Arial" w:hAnsi="Arial" w:cs="Arial"/>
          <w:color w:val="000000"/>
        </w:rPr>
        <w:t xml:space="preserve"> o którym mowa wyżej, w tym dotyczących obsługi wniosków złożonych w tym </w:t>
      </w:r>
      <w:r w:rsidR="00E12851">
        <w:rPr>
          <w:rFonts w:ascii="Arial" w:eastAsia="Arial" w:hAnsi="Arial" w:cs="Arial"/>
          <w:color w:val="000000"/>
        </w:rPr>
        <w:t>konkursie</w:t>
      </w:r>
      <w:r>
        <w:rPr>
          <w:rFonts w:ascii="Arial" w:eastAsia="Arial" w:hAnsi="Arial" w:cs="Arial"/>
          <w:color w:val="000000"/>
        </w:rPr>
        <w:t>;</w:t>
      </w:r>
    </w:p>
    <w:p w14:paraId="0000000F" w14:textId="77777777" w:rsidR="00B2707F" w:rsidRDefault="00A120F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rzetelnego przekazywania danych w zakresie konfliktu interesów;</w:t>
      </w:r>
    </w:p>
    <w:p w14:paraId="00000010" w14:textId="77777777" w:rsidR="00B2707F" w:rsidRDefault="00A120F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wyłączenia się od wszelkich czynności dotyczących obsługi wniosków, wobec których zachodzą okoliczności wskazane w pkt III niniejszej deklaracji;</w:t>
      </w:r>
    </w:p>
    <w:p w14:paraId="00000011" w14:textId="1BC629D6" w:rsidR="00B2707F" w:rsidRDefault="00A120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Jednocześnie, po zapoznaniu się z </w:t>
      </w:r>
      <w:r w:rsidR="0051512F">
        <w:rPr>
          <w:rFonts w:ascii="Arial" w:eastAsia="Arial" w:hAnsi="Arial" w:cs="Arial"/>
          <w:color w:val="000000"/>
        </w:rPr>
        <w:t xml:space="preserve">listą </w:t>
      </w:r>
      <w:r>
        <w:rPr>
          <w:rFonts w:ascii="Arial" w:eastAsia="Arial" w:hAnsi="Arial" w:cs="Arial"/>
          <w:color w:val="000000"/>
        </w:rPr>
        <w:t>wniosków</w:t>
      </w:r>
      <w:r w:rsidR="00E12851">
        <w:rPr>
          <w:rFonts w:ascii="Arial" w:eastAsia="Arial" w:hAnsi="Arial" w:cs="Arial"/>
          <w:color w:val="000000"/>
        </w:rPr>
        <w:t xml:space="preserve"> o powierzenie grantu</w:t>
      </w:r>
      <w:r>
        <w:rPr>
          <w:rFonts w:ascii="Arial" w:eastAsia="Arial" w:hAnsi="Arial" w:cs="Arial"/>
          <w:color w:val="000000"/>
        </w:rPr>
        <w:t xml:space="preserve"> złożonych w</w:t>
      </w:r>
      <w:r w:rsidR="00E12851">
        <w:rPr>
          <w:rFonts w:ascii="Arial" w:eastAsia="Arial" w:hAnsi="Arial" w:cs="Arial"/>
          <w:color w:val="000000"/>
        </w:rPr>
        <w:t> konkursie</w:t>
      </w:r>
      <w:r>
        <w:rPr>
          <w:rFonts w:ascii="Arial" w:eastAsia="Arial" w:hAnsi="Arial" w:cs="Arial"/>
          <w:color w:val="000000"/>
        </w:rPr>
        <w:t>, o którym mowa pow</w:t>
      </w:r>
      <w:r>
        <w:rPr>
          <w:rFonts w:ascii="Arial" w:eastAsia="Arial" w:hAnsi="Arial" w:cs="Arial"/>
          <w:color w:val="000000"/>
        </w:rPr>
        <w:t xml:space="preserve">yżej, oświadczam, że mam świadomość, że podanie nieprawdziwych, nierzetelnych lub niekompletnych informacji w niniejszej deklaracji bezstronności, odmowa jej wypełnienia, lub </w:t>
      </w:r>
      <w:r>
        <w:rPr>
          <w:rFonts w:ascii="Arial" w:eastAsia="Arial" w:hAnsi="Arial" w:cs="Arial"/>
        </w:rPr>
        <w:t>nie wyłączenie</w:t>
      </w:r>
      <w:r>
        <w:rPr>
          <w:rFonts w:ascii="Arial" w:eastAsia="Arial" w:hAnsi="Arial" w:cs="Arial"/>
          <w:color w:val="000000"/>
        </w:rPr>
        <w:t xml:space="preserve"> się pracownika Biura z realizacji czynności dotyczących danego wni</w:t>
      </w:r>
      <w:r>
        <w:rPr>
          <w:rFonts w:ascii="Arial" w:eastAsia="Arial" w:hAnsi="Arial" w:cs="Arial"/>
          <w:color w:val="000000"/>
        </w:rPr>
        <w:t>osku w przypadku ujawnienia konfliktu interesów, stanowi naruszenie obowiązków pracowniczych.</w:t>
      </w:r>
    </w:p>
    <w:p w14:paraId="00000012" w14:textId="77777777" w:rsidR="00B2707F" w:rsidRDefault="00A120F2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Mając powyższe na uwadze oświadczam, że:</w:t>
      </w:r>
    </w:p>
    <w:p w14:paraId="00000013" w14:textId="4D64E5F6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jestem wnioskodawcą, który złożył wniosek </w:t>
      </w:r>
      <w:r w:rsidR="002F6346">
        <w:rPr>
          <w:rFonts w:ascii="Arial" w:eastAsia="Arial" w:hAnsi="Arial" w:cs="Arial"/>
          <w:color w:val="000000"/>
        </w:rPr>
        <w:t>konkursie</w:t>
      </w:r>
      <w:r>
        <w:rPr>
          <w:rFonts w:ascii="Arial" w:eastAsia="Arial" w:hAnsi="Arial" w:cs="Arial"/>
          <w:color w:val="000000"/>
        </w:rPr>
        <w:t>, o którym mowa powyżej;</w:t>
      </w:r>
    </w:p>
    <w:p w14:paraId="00000014" w14:textId="77777777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reprezentuję żadnego wnioskodawcy ani</w:t>
      </w:r>
      <w:r>
        <w:rPr>
          <w:rFonts w:ascii="Arial" w:eastAsia="Arial" w:hAnsi="Arial" w:cs="Arial"/>
          <w:color w:val="000000"/>
        </w:rPr>
        <w:t xml:space="preserve"> podmiotu z nim powiązanego kapitałowo lub organizacyjnie;</w:t>
      </w:r>
    </w:p>
    <w:p w14:paraId="00000015" w14:textId="4AE61F4F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między mną a żadnym wnioskodawcą </w:t>
      </w:r>
      <w:sdt>
        <w:sdtPr>
          <w:tag w:val="goog_rdk_1"/>
          <w:id w:val="59601118"/>
        </w:sdtPr>
        <w:sdtEndPr/>
        <w:sdtContent/>
      </w:sdt>
      <w:r>
        <w:rPr>
          <w:rFonts w:ascii="Arial" w:eastAsia="Arial" w:hAnsi="Arial" w:cs="Arial"/>
          <w:color w:val="000000"/>
        </w:rPr>
        <w:t>nie zachodzi stosunek zależności służbowej</w:t>
      </w:r>
      <w:r>
        <w:rPr>
          <w:color w:val="000000"/>
          <w:vertAlign w:val="superscript"/>
        </w:rPr>
        <w:footnoteReference w:id="3"/>
      </w:r>
      <w:r>
        <w:rPr>
          <w:rFonts w:ascii="Arial" w:eastAsia="Arial" w:hAnsi="Arial" w:cs="Arial"/>
          <w:color w:val="000000"/>
        </w:rPr>
        <w:t xml:space="preserve"> lub powiązania finansowe</w:t>
      </w:r>
      <w:r>
        <w:rPr>
          <w:color w:val="000000"/>
          <w:vertAlign w:val="superscript"/>
        </w:rPr>
        <w:footnoteReference w:id="4"/>
      </w:r>
      <w:r>
        <w:rPr>
          <w:rFonts w:ascii="Arial" w:eastAsia="Arial" w:hAnsi="Arial" w:cs="Arial"/>
          <w:color w:val="000000"/>
        </w:rPr>
        <w:t>;</w:t>
      </w:r>
    </w:p>
    <w:p w14:paraId="00000016" w14:textId="77777777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pozostaję w związku małżeńskim lub stosunku pokrewieństwa lub powinowactwa w linii pros</w:t>
      </w:r>
      <w:r>
        <w:rPr>
          <w:rFonts w:ascii="Arial" w:eastAsia="Arial" w:hAnsi="Arial" w:cs="Arial"/>
          <w:color w:val="000000"/>
        </w:rPr>
        <w:t>tej, pokrewieństwa lub powinowactwa w linii bocznej do drugiego stopnia wobec żadnego wnioskodawcy;</w:t>
      </w:r>
    </w:p>
    <w:p w14:paraId="00000017" w14:textId="77777777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bookmarkStart w:id="2" w:name="_heading=h.oq07u8ou8qja" w:colFirst="0" w:colLast="0"/>
      <w:bookmarkEnd w:id="2"/>
      <w:r>
        <w:rPr>
          <w:rFonts w:ascii="Arial" w:eastAsia="Arial" w:hAnsi="Arial" w:cs="Arial"/>
          <w:color w:val="000000"/>
        </w:rPr>
        <w:t>nie jestem związany z żadnym wnioskodawcą z tytułu przysposobienia, opieki lub kurateli;</w:t>
      </w:r>
    </w:p>
    <w:p w14:paraId="00000018" w14:textId="77777777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małżonkiem lub krewnym w linii prostej lub bocznej do dr</w:t>
      </w:r>
      <w:r>
        <w:rPr>
          <w:rFonts w:ascii="Arial" w:eastAsia="Arial" w:hAnsi="Arial" w:cs="Arial"/>
          <w:color w:val="000000"/>
        </w:rPr>
        <w:t>ugiego stopnia, ani nie jestem związany z tytułu przysposobienia, opieki lub kurateli wobec żadnego członka zarządu któregokolwiek z wnioskodawców,</w:t>
      </w:r>
    </w:p>
    <w:p w14:paraId="00000019" w14:textId="77777777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członkiem żadnego wnioskodawcy ani pochodzących z wyboru organów wnioskodawcy;</w:t>
      </w:r>
    </w:p>
    <w:p w14:paraId="0000001A" w14:textId="77777777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według mojej najle</w:t>
      </w:r>
      <w:r>
        <w:rPr>
          <w:rFonts w:ascii="Arial" w:eastAsia="Arial" w:hAnsi="Arial" w:cs="Arial"/>
          <w:color w:val="000000"/>
        </w:rPr>
        <w:t>pszej wiedzy nie jestem członkiem tego samego ugrupowania politycznego co którykolwiek z wnioskodawców;</w:t>
      </w:r>
    </w:p>
    <w:p w14:paraId="0000001B" w14:textId="55622E22" w:rsidR="00B2707F" w:rsidRDefault="00A120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zachodzi między mną a żadnym wnioskodawcą inna relacja, która może negatywnie wpłynąć na bezstronne i obiektywne pełnienie przeze mnie funkcji związ</w:t>
      </w:r>
      <w:r>
        <w:rPr>
          <w:rFonts w:ascii="Arial" w:eastAsia="Arial" w:hAnsi="Arial" w:cs="Arial"/>
          <w:color w:val="000000"/>
        </w:rPr>
        <w:t xml:space="preserve">anych z przeprowadzeniem przez RLGD </w:t>
      </w:r>
      <w:r w:rsidR="002F6346">
        <w:rPr>
          <w:rFonts w:ascii="Arial" w:eastAsia="Arial" w:hAnsi="Arial" w:cs="Arial"/>
          <w:color w:val="000000"/>
        </w:rPr>
        <w:t>konkursu na wybór grantobiorców</w:t>
      </w:r>
      <w:r>
        <w:rPr>
          <w:rFonts w:ascii="Arial" w:eastAsia="Arial" w:hAnsi="Arial" w:cs="Arial"/>
          <w:color w:val="000000"/>
        </w:rPr>
        <w:t>.</w:t>
      </w:r>
    </w:p>
    <w:p w14:paraId="00000023" w14:textId="72733C9E" w:rsidR="00B2707F" w:rsidRDefault="00B2707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</w:rPr>
      </w:pPr>
    </w:p>
    <w:p w14:paraId="38CBEDE4" w14:textId="05C5E829" w:rsidR="0051512F" w:rsidRDefault="0051512F" w:rsidP="0051512F">
      <w:pPr>
        <w:spacing w:after="120" w:line="264" w:lineRule="auto"/>
        <w:ind w:left="284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Powyższe oświadczenie nie dotyczy następujących wniosków, z których weryfikacji pracownik Biura  jest wobec tego wyłączony:</w:t>
      </w:r>
    </w:p>
    <w:p w14:paraId="02720D0A" w14:textId="77777777" w:rsidR="0051512F" w:rsidRDefault="0051512F" w:rsidP="0051512F">
      <w:pPr>
        <w:spacing w:after="0" w:line="240" w:lineRule="auto"/>
        <w:jc w:val="both"/>
        <w:rPr>
          <w:rFonts w:ascii="Arial" w:eastAsia="Arial" w:hAnsi="Arial" w:cs="Arial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410"/>
        <w:gridCol w:w="4247"/>
      </w:tblGrid>
      <w:tr w:rsidR="0051512F" w14:paraId="79C7F784" w14:textId="77777777" w:rsidTr="009C51F1">
        <w:tc>
          <w:tcPr>
            <w:tcW w:w="704" w:type="dxa"/>
          </w:tcPr>
          <w:p w14:paraId="6C6AD780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Lp.</w:t>
            </w:r>
          </w:p>
        </w:tc>
        <w:tc>
          <w:tcPr>
            <w:tcW w:w="1701" w:type="dxa"/>
          </w:tcPr>
          <w:p w14:paraId="59DA4369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Nr wniosku</w:t>
            </w:r>
          </w:p>
        </w:tc>
        <w:tc>
          <w:tcPr>
            <w:tcW w:w="2410" w:type="dxa"/>
          </w:tcPr>
          <w:p w14:paraId="2558F1EE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Wnioskodawca</w:t>
            </w:r>
          </w:p>
        </w:tc>
        <w:tc>
          <w:tcPr>
            <w:tcW w:w="4247" w:type="dxa"/>
          </w:tcPr>
          <w:p w14:paraId="604608AE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Przyczyna wyłączenia</w:t>
            </w:r>
          </w:p>
        </w:tc>
      </w:tr>
      <w:tr w:rsidR="0051512F" w14:paraId="1600977C" w14:textId="77777777" w:rsidTr="009C51F1">
        <w:tc>
          <w:tcPr>
            <w:tcW w:w="704" w:type="dxa"/>
          </w:tcPr>
          <w:p w14:paraId="076F69E9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583EB2EF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786369D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18E14AD5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51512F" w14:paraId="32F6C13D" w14:textId="77777777" w:rsidTr="009C51F1">
        <w:tc>
          <w:tcPr>
            <w:tcW w:w="704" w:type="dxa"/>
          </w:tcPr>
          <w:p w14:paraId="2FC03C2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7CD152C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0562751E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2D33B014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51512F" w14:paraId="20EC85D4" w14:textId="77777777" w:rsidTr="009C51F1">
        <w:tc>
          <w:tcPr>
            <w:tcW w:w="704" w:type="dxa"/>
          </w:tcPr>
          <w:p w14:paraId="3F60100F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6354F38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4D105BD6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07A00500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51512F" w14:paraId="25B8E645" w14:textId="77777777" w:rsidTr="009C51F1">
        <w:tc>
          <w:tcPr>
            <w:tcW w:w="704" w:type="dxa"/>
          </w:tcPr>
          <w:p w14:paraId="2CD6CBAA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475014B2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6636C5A1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5E48B0F1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</w:tbl>
    <w:p w14:paraId="00000024" w14:textId="0CC07ECE" w:rsidR="00B2707F" w:rsidRDefault="00B2707F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ascii="Arial" w:eastAsia="Arial" w:hAnsi="Arial" w:cs="Arial"/>
          <w:color w:val="000000"/>
        </w:rPr>
      </w:pPr>
    </w:p>
    <w:p w14:paraId="00000025" w14:textId="77777777" w:rsidR="00B2707F" w:rsidRDefault="00B2707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</w:rPr>
      </w:pPr>
    </w:p>
    <w:p w14:paraId="00000026" w14:textId="77777777" w:rsidR="00B2707F" w:rsidRDefault="00A120F2">
      <w:pPr>
        <w:spacing w:after="0" w:line="264" w:lineRule="auto"/>
        <w:ind w:left="5387" w:firstLine="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</w:t>
      </w:r>
    </w:p>
    <w:p w14:paraId="00000027" w14:textId="77777777" w:rsidR="00B2707F" w:rsidRDefault="00A120F2">
      <w:pPr>
        <w:tabs>
          <w:tab w:val="left" w:pos="2156"/>
        </w:tabs>
        <w:spacing w:after="0" w:line="264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  <w:t xml:space="preserve">   (podpis pracownika Biura</w:t>
      </w:r>
    </w:p>
    <w:sectPr w:rsidR="00B270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88D5A" w14:textId="77777777" w:rsidR="00A120F2" w:rsidRDefault="00A120F2">
      <w:pPr>
        <w:spacing w:after="0" w:line="240" w:lineRule="auto"/>
      </w:pPr>
      <w:r>
        <w:separator/>
      </w:r>
    </w:p>
  </w:endnote>
  <w:endnote w:type="continuationSeparator" w:id="0">
    <w:p w14:paraId="61F06757" w14:textId="77777777" w:rsidR="00A120F2" w:rsidRDefault="00A12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F" w14:textId="27311CA1" w:rsidR="00B2707F" w:rsidRDefault="00A120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5C15FB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0000030" w14:textId="77777777" w:rsidR="00B2707F" w:rsidRDefault="00B270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C2ED2" w14:textId="77777777" w:rsidR="00A120F2" w:rsidRDefault="00A120F2">
      <w:pPr>
        <w:spacing w:after="0" w:line="240" w:lineRule="auto"/>
      </w:pPr>
      <w:r>
        <w:separator/>
      </w:r>
    </w:p>
  </w:footnote>
  <w:footnote w:type="continuationSeparator" w:id="0">
    <w:p w14:paraId="56CC682F" w14:textId="77777777" w:rsidR="00A120F2" w:rsidRDefault="00A120F2">
      <w:pPr>
        <w:spacing w:after="0" w:line="240" w:lineRule="auto"/>
      </w:pPr>
      <w:r>
        <w:continuationSeparator/>
      </w:r>
    </w:p>
  </w:footnote>
  <w:footnote w:id="1">
    <w:p w14:paraId="00000029" w14:textId="197B0866" w:rsidR="00B2707F" w:rsidRDefault="00A120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Wypełnić stosownie do okoliczności </w:t>
      </w:r>
      <w:r w:rsidR="002F6346">
        <w:rPr>
          <w:rFonts w:ascii="Arial" w:eastAsia="Arial" w:hAnsi="Arial" w:cs="Arial"/>
          <w:color w:val="000000"/>
          <w:sz w:val="18"/>
          <w:szCs w:val="18"/>
        </w:rPr>
        <w:t>konkursu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</w:footnote>
  <w:footnote w:id="2">
    <w:p w14:paraId="2722BA37" w14:textId="5CFD3126" w:rsidR="00E12851" w:rsidRDefault="00E128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2851">
        <w:rPr>
          <w:rFonts w:ascii="Arial" w:eastAsia="Arial" w:hAnsi="Arial" w:cs="Arial"/>
          <w:color w:val="000000"/>
          <w:sz w:val="18"/>
          <w:szCs w:val="18"/>
        </w:rPr>
        <w:t>Wpisać nazwę projektu grantowego.</w:t>
      </w:r>
    </w:p>
  </w:footnote>
  <w:footnote w:id="3">
    <w:p w14:paraId="0000002A" w14:textId="77777777" w:rsidR="00B2707F" w:rsidRDefault="00A120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Relacja między zwierzchnikiem a podwładnym, pracodawcą a pracownikiem, kolegami z pracy.</w:t>
      </w:r>
    </w:p>
  </w:footnote>
  <w:footnote w:id="4">
    <w:p w14:paraId="0000002B" w14:textId="77777777" w:rsidR="00B2707F" w:rsidRDefault="00A120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Pracownik Biura jest akcjonariuszem lub udziałowcem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F7B85" w14:textId="77777777" w:rsidR="005C15FB" w:rsidRPr="005C15FB" w:rsidRDefault="005C15FB" w:rsidP="005C15F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</w:pPr>
    <w:r w:rsidRPr="005C15FB">
      <w:rPr>
        <w:rFonts w:ascii="Times New Roman" w:eastAsia="Times New Roman" w:hAnsi="Times New Roman" w:cs="Times New Roman"/>
        <w:b/>
        <w:noProof/>
        <w:sz w:val="24"/>
        <w:szCs w:val="24"/>
        <w14:ligatures w14:val="standardContextual"/>
      </w:rPr>
      <w:drawing>
        <wp:inline distT="0" distB="0" distL="0" distR="0" wp14:anchorId="4CAD8C7C" wp14:editId="38F34352">
          <wp:extent cx="2613660" cy="367136"/>
          <wp:effectExtent l="0" t="0" r="0" b="0"/>
          <wp:docPr id="3" name="Obraz 3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E286BD" w14:textId="77777777" w:rsidR="005C15FB" w:rsidRPr="005C15FB" w:rsidRDefault="005C15FB" w:rsidP="005C15F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</w:pPr>
    <w:r w:rsidRPr="005C15FB"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  <w:t xml:space="preserve">Załącznik 3 do Uchwały nr VII/5/25 Zarządu Stowarzyszenia Lokalna Grupa Działania </w:t>
    </w:r>
  </w:p>
  <w:p w14:paraId="7B316483" w14:textId="5457F061" w:rsidR="005C15FB" w:rsidRDefault="005C15FB" w:rsidP="005C15FB">
    <w:pPr>
      <w:spacing w:after="120"/>
      <w:jc w:val="right"/>
      <w:rPr>
        <w:rFonts w:ascii="Arial" w:eastAsia="Arial" w:hAnsi="Arial" w:cs="Arial"/>
        <w:b/>
        <w:sz w:val="20"/>
        <w:szCs w:val="20"/>
      </w:rPr>
    </w:pPr>
    <w:r w:rsidRPr="002E4B12">
      <w:rPr>
        <w:rFonts w:ascii="Times New Roman" w:eastAsia="Times New Roman" w:hAnsi="Times New Roman" w:cs="Times New Roman"/>
        <w:i/>
        <w:sz w:val="24"/>
        <w:szCs w:val="24"/>
        <w14:ligatures w14:val="standardContextual"/>
      </w:rPr>
      <w:t>PARTNERSTWO dla Doliny Baryczy z dnia 29.04.2025 r.</w:t>
    </w:r>
  </w:p>
  <w:p w14:paraId="0000002C" w14:textId="202D7DB5" w:rsidR="00B2707F" w:rsidRPr="005C15FB" w:rsidRDefault="00E12851" w:rsidP="005C15FB">
    <w:pPr>
      <w:spacing w:after="120"/>
      <w:jc w:val="both"/>
      <w:rPr>
        <w:rFonts w:ascii="Arial" w:eastAsia="Arial" w:hAnsi="Arial" w:cs="Arial"/>
        <w:b/>
        <w:i/>
        <w:sz w:val="20"/>
        <w:szCs w:val="20"/>
      </w:rPr>
    </w:pPr>
    <w:r w:rsidRPr="00E12851">
      <w:rPr>
        <w:rFonts w:ascii="Arial" w:eastAsia="Arial" w:hAnsi="Arial" w:cs="Arial"/>
        <w:b/>
        <w:sz w:val="20"/>
        <w:szCs w:val="20"/>
      </w:rPr>
      <w:t xml:space="preserve">Załącznik nr 3 do </w:t>
    </w:r>
    <w:bookmarkStart w:id="3" w:name="_Hlk195304663"/>
    <w:r w:rsidRPr="00E12851">
      <w:rPr>
        <w:rFonts w:ascii="Arial" w:eastAsia="Arial" w:hAnsi="Arial" w:cs="Arial"/>
        <w:b/>
        <w:sz w:val="20"/>
        <w:szCs w:val="20"/>
      </w:rPr>
      <w:t xml:space="preserve">Procedury wyboru i oceny grantobiorców przez </w:t>
    </w:r>
    <w:bookmarkEnd w:id="3"/>
    <w:r w:rsidR="005C15FB" w:rsidRPr="005C15FB">
      <w:rPr>
        <w:rFonts w:ascii="Arial" w:eastAsia="Arial" w:hAnsi="Arial" w:cs="Arial"/>
        <w:b/>
        <w:i/>
        <w:sz w:val="20"/>
        <w:szCs w:val="20"/>
      </w:rPr>
      <w:t>Stowarzyszenia Lokalna Grupa Działania PARTNERSTWO dla Doliny Baryczy</w:t>
    </w:r>
  </w:p>
  <w:p w14:paraId="0000002D" w14:textId="77777777" w:rsidR="00B2707F" w:rsidRDefault="00A120F2">
    <w:pPr>
      <w:spacing w:after="120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>Wzór deklaracji bezstronności pracownika Biura</w:t>
    </w:r>
  </w:p>
  <w:p w14:paraId="0000002E" w14:textId="77777777" w:rsidR="00B2707F" w:rsidRDefault="00B270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4556"/>
    <w:multiLevelType w:val="multilevel"/>
    <w:tmpl w:val="56A8D00E"/>
    <w:lvl w:ilvl="0">
      <w:start w:val="1"/>
      <w:numFmt w:val="decimal"/>
      <w:lvlText w:val="%1)"/>
      <w:lvlJc w:val="left"/>
      <w:pPr>
        <w:ind w:left="1211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2EF5"/>
    <w:multiLevelType w:val="multilevel"/>
    <w:tmpl w:val="370AD0BA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E64B6D"/>
    <w:multiLevelType w:val="multilevel"/>
    <w:tmpl w:val="D55240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1211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7F"/>
    <w:rsid w:val="002F6346"/>
    <w:rsid w:val="004C7A89"/>
    <w:rsid w:val="0051512F"/>
    <w:rsid w:val="005C15FB"/>
    <w:rsid w:val="007D0A4D"/>
    <w:rsid w:val="00A120F2"/>
    <w:rsid w:val="00B2707F"/>
    <w:rsid w:val="00CB1CC7"/>
    <w:rsid w:val="00E12851"/>
    <w:rsid w:val="00E8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9EC"/>
  <w15:docId w15:val="{FC7A4803-7DCF-4AB6-8863-6D0EEFAC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1"/>
    <w:rsid w:val="00506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061BF"/>
  </w:style>
  <w:style w:type="paragraph" w:customStyle="1" w:styleId="Datedadoption">
    <w:name w:val="Date d'adoption"/>
    <w:basedOn w:val="Normalny"/>
    <w:next w:val="Normalny"/>
    <w:rsid w:val="005061BF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061BF"/>
    <w:pPr>
      <w:tabs>
        <w:tab w:val="num" w:pos="720"/>
      </w:tabs>
      <w:spacing w:after="0" w:line="240" w:lineRule="auto"/>
      <w:ind w:left="720" w:hanging="3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61B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61BF"/>
    <w:pPr>
      <w:spacing w:after="0" w:line="240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506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6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061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30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6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6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6002"/>
    <w:pPr>
      <w:spacing w:after="0" w:line="240" w:lineRule="auto"/>
    </w:pPr>
  </w:style>
  <w:style w:type="paragraph" w:customStyle="1" w:styleId="ARTartustawynprozporzdzenia">
    <w:name w:val="ART(§) – art. ustawy (§ np. rozporządzenia)"/>
    <w:uiPriority w:val="11"/>
    <w:qFormat/>
    <w:rsid w:val="000245A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515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YdWt+iZjGjp4rFTWO7OC0KYtBg==">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499231-A0A7-473C-BB98-95BC0529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esnażyk</cp:lastModifiedBy>
  <cp:revision>4</cp:revision>
  <dcterms:created xsi:type="dcterms:W3CDTF">2025-04-06T17:13:00Z</dcterms:created>
  <dcterms:modified xsi:type="dcterms:W3CDTF">2025-04-30T08:15:00Z</dcterms:modified>
</cp:coreProperties>
</file>